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C96D" w14:textId="77777777" w:rsidR="0006253F" w:rsidRDefault="0006253F" w:rsidP="0006253F">
      <w:pPr>
        <w:spacing w:before="67" w:line="184" w:lineRule="auto"/>
        <w:jc w:val="center"/>
        <w:rPr>
          <w:rFonts w:ascii="仿宋" w:eastAsia="仿宋" w:hAnsi="仿宋" w:cs="仿宋"/>
          <w:spacing w:val="-1"/>
          <w:sz w:val="44"/>
          <w:szCs w:val="44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spacing w:val="-1"/>
          <w:sz w:val="44"/>
          <w:szCs w:val="44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广东省第七届风筝锦标赛健康承诺书</w:t>
      </w:r>
    </w:p>
    <w:p w14:paraId="4422576E" w14:textId="77777777" w:rsidR="0006253F" w:rsidRDefault="0006253F" w:rsidP="0006253F">
      <w:pPr>
        <w:rPr>
          <w:rFonts w:eastAsia="宋体"/>
        </w:rPr>
      </w:pPr>
    </w:p>
    <w:p w14:paraId="7480E21C" w14:textId="77777777" w:rsidR="0006253F" w:rsidRDefault="0006253F" w:rsidP="0006253F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基本信息</w:t>
      </w:r>
    </w:p>
    <w:p w14:paraId="0F6F537F" w14:textId="77777777" w:rsidR="0006253F" w:rsidRDefault="0006253F" w:rsidP="0006253F">
      <w:pPr>
        <w:rPr>
          <w:rFonts w:ascii="仿宋" w:eastAsia="仿宋" w:hAnsi="仿宋" w:cs="仿宋"/>
          <w:sz w:val="32"/>
          <w:szCs w:val="32"/>
        </w:rPr>
      </w:pPr>
    </w:p>
    <w:p w14:paraId="3CE2E469" w14:textId="77777777" w:rsidR="0006253F" w:rsidRDefault="0006253F" w:rsidP="0006253F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   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参赛队：     联系电话：</w:t>
      </w:r>
    </w:p>
    <w:p w14:paraId="67616F9A" w14:textId="77777777" w:rsidR="0006253F" w:rsidRDefault="0006253F" w:rsidP="0006253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 年  月  日（报到当天）健康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码状态为绿码□红码或黄码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□   接种新冠肺炎疫苗□</w:t>
      </w:r>
    </w:p>
    <w:p w14:paraId="20035086" w14:textId="77777777" w:rsidR="0006253F" w:rsidRDefault="0006253F" w:rsidP="0006253F">
      <w:pPr>
        <w:rPr>
          <w:rFonts w:ascii="仿宋" w:eastAsia="仿宋" w:hAnsi="仿宋" w:cs="仿宋" w:hint="eastAsia"/>
          <w:sz w:val="32"/>
          <w:szCs w:val="32"/>
        </w:rPr>
      </w:pPr>
    </w:p>
    <w:p w14:paraId="3A34D589" w14:textId="77777777" w:rsidR="0006253F" w:rsidRPr="006254A4" w:rsidRDefault="0006253F" w:rsidP="0006253F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 w:rsidRPr="006254A4">
        <w:rPr>
          <w:rFonts w:ascii="仿宋" w:eastAsia="仿宋" w:hAnsi="仿宋" w:cs="仿宋" w:hint="eastAsia"/>
          <w:b/>
          <w:bCs/>
          <w:sz w:val="36"/>
          <w:szCs w:val="36"/>
        </w:rPr>
        <w:t>健康情况</w:t>
      </w:r>
    </w:p>
    <w:tbl>
      <w:tblPr>
        <w:tblStyle w:val="TableNormal"/>
        <w:tblW w:w="904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6628"/>
        <w:gridCol w:w="1569"/>
      </w:tblGrid>
      <w:tr w:rsidR="0006253F" w14:paraId="59736D70" w14:textId="77777777" w:rsidTr="00036D90">
        <w:trPr>
          <w:trHeight w:val="534"/>
          <w:jc w:val="center"/>
        </w:trPr>
        <w:tc>
          <w:tcPr>
            <w:tcW w:w="849" w:type="dxa"/>
          </w:tcPr>
          <w:p w14:paraId="17F0ACBB" w14:textId="77777777" w:rsidR="0006253F" w:rsidRDefault="0006253F" w:rsidP="00036D90">
            <w:pPr>
              <w:spacing w:before="145" w:line="185" w:lineRule="auto"/>
              <w:ind w:firstLine="15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6628" w:type="dxa"/>
          </w:tcPr>
          <w:p w14:paraId="071F521C" w14:textId="77777777" w:rsidR="0006253F" w:rsidRDefault="0006253F" w:rsidP="00036D90">
            <w:pPr>
              <w:spacing w:before="145" w:line="185" w:lineRule="auto"/>
              <w:ind w:firstLine="30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指标</w:t>
            </w:r>
          </w:p>
        </w:tc>
        <w:tc>
          <w:tcPr>
            <w:tcW w:w="1569" w:type="dxa"/>
          </w:tcPr>
          <w:p w14:paraId="579DBD49" w14:textId="77777777" w:rsidR="0006253F" w:rsidRDefault="0006253F" w:rsidP="00036D90">
            <w:pPr>
              <w:spacing w:before="145" w:line="185" w:lineRule="auto"/>
              <w:ind w:firstLine="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具体情况</w:t>
            </w:r>
          </w:p>
        </w:tc>
      </w:tr>
      <w:tr w:rsidR="0006253F" w14:paraId="48DD0AA8" w14:textId="77777777" w:rsidTr="00036D90">
        <w:trPr>
          <w:trHeight w:val="806"/>
          <w:jc w:val="center"/>
        </w:trPr>
        <w:tc>
          <w:tcPr>
            <w:tcW w:w="849" w:type="dxa"/>
          </w:tcPr>
          <w:p w14:paraId="3C3A4C50" w14:textId="77777777" w:rsidR="0006253F" w:rsidRDefault="0006253F" w:rsidP="00036D90">
            <w:pPr>
              <w:spacing w:before="321" w:line="180" w:lineRule="auto"/>
              <w:ind w:firstLine="3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6628" w:type="dxa"/>
          </w:tcPr>
          <w:p w14:paraId="238E5EBF" w14:textId="77777777" w:rsidR="0006253F" w:rsidRDefault="0006253F" w:rsidP="00036D90">
            <w:pPr>
              <w:spacing w:before="77" w:line="225" w:lineRule="auto"/>
              <w:ind w:left="128" w:right="217" w:firstLine="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申报人近</w:t>
            </w:r>
            <w:r>
              <w:rPr>
                <w:rFonts w:ascii="仿宋" w:eastAsia="仿宋" w:hAnsi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14</w:t>
            </w:r>
            <w:r>
              <w:rPr>
                <w:rFonts w:ascii="仿宋" w:eastAsia="仿宋" w:hAnsi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天内有国外旅居史，未按照有关规定落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实防控措施。</w:t>
            </w:r>
          </w:p>
        </w:tc>
        <w:tc>
          <w:tcPr>
            <w:tcW w:w="1569" w:type="dxa"/>
          </w:tcPr>
          <w:p w14:paraId="27D59C61" w14:textId="77777777" w:rsidR="0006253F" w:rsidRDefault="0006253F" w:rsidP="00036D90">
            <w:pPr>
              <w:spacing w:before="280" w:line="185" w:lineRule="auto"/>
              <w:ind w:firstLine="1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是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CF2284B" wp14:editId="5100A65A">
                  <wp:extent cx="145415" cy="130810"/>
                  <wp:effectExtent l="0" t="0" r="6985" b="635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9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否□</w:t>
            </w:r>
          </w:p>
        </w:tc>
      </w:tr>
      <w:tr w:rsidR="0006253F" w14:paraId="58F6014C" w14:textId="77777777" w:rsidTr="00036D90">
        <w:trPr>
          <w:trHeight w:val="1272"/>
          <w:jc w:val="center"/>
        </w:trPr>
        <w:tc>
          <w:tcPr>
            <w:tcW w:w="849" w:type="dxa"/>
          </w:tcPr>
          <w:p w14:paraId="62EEAB91" w14:textId="77777777" w:rsidR="0006253F" w:rsidRDefault="0006253F" w:rsidP="00036D90">
            <w:pPr>
              <w:spacing w:line="312" w:lineRule="auto"/>
            </w:pPr>
          </w:p>
          <w:p w14:paraId="7938C006" w14:textId="77777777" w:rsidR="0006253F" w:rsidRDefault="0006253F" w:rsidP="00036D90">
            <w:pPr>
              <w:spacing w:line="313" w:lineRule="auto"/>
            </w:pPr>
          </w:p>
          <w:p w14:paraId="112BAB08" w14:textId="77777777" w:rsidR="0006253F" w:rsidRDefault="0006253F" w:rsidP="00036D90">
            <w:pPr>
              <w:spacing w:before="91" w:line="180" w:lineRule="auto"/>
              <w:ind w:firstLine="3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6628" w:type="dxa"/>
          </w:tcPr>
          <w:p w14:paraId="534D0754" w14:textId="77777777" w:rsidR="0006253F" w:rsidRDefault="0006253F" w:rsidP="00036D90">
            <w:pPr>
              <w:spacing w:before="79" w:line="244" w:lineRule="auto"/>
              <w:ind w:left="113" w:right="10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申报人从国内中风险地区返粤，无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天内核酸检测阴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性证明；从国内高风险地区返粤，健康观察（居家、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校内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或集中隔离点）未满</w:t>
            </w: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14</w:t>
            </w:r>
            <w:r>
              <w:rPr>
                <w:rFonts w:ascii="仿宋" w:eastAsia="仿宋" w:hAnsi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天或观察期满后未做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核酸检测。</w:t>
            </w:r>
          </w:p>
        </w:tc>
        <w:tc>
          <w:tcPr>
            <w:tcW w:w="1569" w:type="dxa"/>
          </w:tcPr>
          <w:p w14:paraId="4D1F0EE9" w14:textId="77777777" w:rsidR="0006253F" w:rsidRDefault="0006253F" w:rsidP="00036D90">
            <w:pPr>
              <w:spacing w:line="292" w:lineRule="auto"/>
            </w:pPr>
          </w:p>
          <w:p w14:paraId="3B8BE1FA" w14:textId="77777777" w:rsidR="0006253F" w:rsidRDefault="0006253F" w:rsidP="00036D90">
            <w:pPr>
              <w:spacing w:line="292" w:lineRule="auto"/>
            </w:pPr>
          </w:p>
          <w:p w14:paraId="00690BCA" w14:textId="77777777" w:rsidR="0006253F" w:rsidRDefault="0006253F" w:rsidP="00036D90">
            <w:pPr>
              <w:spacing w:before="91" w:line="185" w:lineRule="auto"/>
              <w:ind w:firstLine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是□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否□</w:t>
            </w:r>
          </w:p>
        </w:tc>
      </w:tr>
      <w:tr w:rsidR="0006253F" w14:paraId="395978AE" w14:textId="77777777" w:rsidTr="00036D90">
        <w:trPr>
          <w:trHeight w:val="806"/>
          <w:jc w:val="center"/>
        </w:trPr>
        <w:tc>
          <w:tcPr>
            <w:tcW w:w="849" w:type="dxa"/>
          </w:tcPr>
          <w:p w14:paraId="709CB44C" w14:textId="77777777" w:rsidR="0006253F" w:rsidRDefault="0006253F" w:rsidP="00036D90">
            <w:pPr>
              <w:spacing w:before="323" w:line="180" w:lineRule="auto"/>
              <w:ind w:firstLine="3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6628" w:type="dxa"/>
          </w:tcPr>
          <w:p w14:paraId="46BDC138" w14:textId="77777777" w:rsidR="0006253F" w:rsidRDefault="0006253F" w:rsidP="00036D90">
            <w:pPr>
              <w:spacing w:before="82" w:line="224" w:lineRule="auto"/>
              <w:ind w:left="103" w:right="217" w:firstLine="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申报人近</w:t>
            </w:r>
            <w:r>
              <w:rPr>
                <w:rFonts w:ascii="仿宋" w:eastAsia="仿宋" w:hAnsi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14</w:t>
            </w:r>
            <w:r>
              <w:rPr>
                <w:rFonts w:ascii="仿宋" w:eastAsia="仿宋" w:hAnsi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天内接触过疫情高风险人员或确诊人员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（包括确诊病例、疑似病例，无症状感染者等）。</w:t>
            </w:r>
          </w:p>
        </w:tc>
        <w:tc>
          <w:tcPr>
            <w:tcW w:w="1569" w:type="dxa"/>
          </w:tcPr>
          <w:p w14:paraId="78AA53B0" w14:textId="77777777" w:rsidR="0006253F" w:rsidRDefault="0006253F" w:rsidP="00036D90">
            <w:pPr>
              <w:spacing w:before="282" w:line="185" w:lineRule="auto"/>
              <w:ind w:firstLine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是□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否□</w:t>
            </w:r>
          </w:p>
        </w:tc>
      </w:tr>
      <w:tr w:rsidR="0006253F" w14:paraId="55A16147" w14:textId="77777777" w:rsidTr="00036D90">
        <w:trPr>
          <w:trHeight w:val="650"/>
          <w:jc w:val="center"/>
        </w:trPr>
        <w:tc>
          <w:tcPr>
            <w:tcW w:w="849" w:type="dxa"/>
          </w:tcPr>
          <w:p w14:paraId="38777ADC" w14:textId="77777777" w:rsidR="0006253F" w:rsidRDefault="0006253F" w:rsidP="00036D90">
            <w:pPr>
              <w:spacing w:before="244" w:line="180" w:lineRule="auto"/>
              <w:ind w:firstLine="37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6628" w:type="dxa"/>
          </w:tcPr>
          <w:p w14:paraId="5AB126FB" w14:textId="77777777" w:rsidR="0006253F" w:rsidRDefault="0006253F" w:rsidP="00036D90">
            <w:pPr>
              <w:spacing w:before="203" w:line="185" w:lineRule="auto"/>
              <w:ind w:firstLine="1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申报人正在实施集中或居家隔离医学观察。</w:t>
            </w:r>
          </w:p>
        </w:tc>
        <w:tc>
          <w:tcPr>
            <w:tcW w:w="1569" w:type="dxa"/>
          </w:tcPr>
          <w:p w14:paraId="59315BF3" w14:textId="77777777" w:rsidR="0006253F" w:rsidRDefault="0006253F" w:rsidP="00036D90">
            <w:pPr>
              <w:spacing w:before="203" w:line="185" w:lineRule="auto"/>
              <w:ind w:firstLine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是□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否□</w:t>
            </w:r>
          </w:p>
        </w:tc>
      </w:tr>
      <w:tr w:rsidR="0006253F" w14:paraId="18F93CEF" w14:textId="77777777" w:rsidTr="00036D90">
        <w:trPr>
          <w:trHeight w:val="803"/>
          <w:jc w:val="center"/>
        </w:trPr>
        <w:tc>
          <w:tcPr>
            <w:tcW w:w="849" w:type="dxa"/>
          </w:tcPr>
          <w:p w14:paraId="2B1DBF21" w14:textId="77777777" w:rsidR="0006253F" w:rsidRDefault="0006253F" w:rsidP="00036D90">
            <w:pPr>
              <w:spacing w:before="325" w:line="180" w:lineRule="auto"/>
              <w:ind w:firstLine="37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6628" w:type="dxa"/>
          </w:tcPr>
          <w:p w14:paraId="2F3A22C4" w14:textId="77777777" w:rsidR="0006253F" w:rsidRDefault="0006253F" w:rsidP="00036D90">
            <w:pPr>
              <w:spacing w:before="79" w:line="225" w:lineRule="auto"/>
              <w:ind w:left="114" w:right="130" w:firstLine="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申报人有发热、咳嗽、呼吸困难、乏力、嗅觉减退、</w:t>
            </w: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腹泻等呼吸道症状且未到医院发热门诊就诊。</w:t>
            </w:r>
          </w:p>
        </w:tc>
        <w:tc>
          <w:tcPr>
            <w:tcW w:w="1569" w:type="dxa"/>
          </w:tcPr>
          <w:p w14:paraId="64548182" w14:textId="77777777" w:rsidR="0006253F" w:rsidRDefault="0006253F" w:rsidP="00036D90">
            <w:pPr>
              <w:spacing w:before="280" w:line="185" w:lineRule="auto"/>
              <w:ind w:firstLine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是□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否□</w:t>
            </w:r>
          </w:p>
        </w:tc>
      </w:tr>
      <w:tr w:rsidR="0006253F" w14:paraId="6AA50214" w14:textId="77777777" w:rsidTr="00036D90">
        <w:trPr>
          <w:trHeight w:val="806"/>
          <w:jc w:val="center"/>
        </w:trPr>
        <w:tc>
          <w:tcPr>
            <w:tcW w:w="849" w:type="dxa"/>
          </w:tcPr>
          <w:p w14:paraId="2CA35519" w14:textId="77777777" w:rsidR="0006253F" w:rsidRDefault="0006253F" w:rsidP="00036D90">
            <w:pPr>
              <w:spacing w:before="324" w:line="180" w:lineRule="auto"/>
              <w:ind w:firstLine="37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6628" w:type="dxa"/>
          </w:tcPr>
          <w:p w14:paraId="1104635F" w14:textId="77777777" w:rsidR="0006253F" w:rsidRDefault="0006253F" w:rsidP="00036D90">
            <w:pPr>
              <w:spacing w:before="80" w:line="225" w:lineRule="auto"/>
              <w:ind w:left="116" w:right="105" w:firstLine="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申报人为新冠肺炎确诊病例、疑似病例、无症状感染</w:t>
            </w: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者或密切接触者，正接受治疗或医学观察。</w:t>
            </w:r>
          </w:p>
        </w:tc>
        <w:tc>
          <w:tcPr>
            <w:tcW w:w="1569" w:type="dxa"/>
          </w:tcPr>
          <w:p w14:paraId="7064EB55" w14:textId="77777777" w:rsidR="0006253F" w:rsidRDefault="0006253F" w:rsidP="00036D90">
            <w:pPr>
              <w:spacing w:before="283" w:line="185" w:lineRule="auto"/>
              <w:ind w:firstLine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是□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否□</w:t>
            </w:r>
          </w:p>
        </w:tc>
      </w:tr>
      <w:tr w:rsidR="0006253F" w14:paraId="2888C1CD" w14:textId="77777777" w:rsidTr="00036D90">
        <w:trPr>
          <w:trHeight w:val="803"/>
          <w:jc w:val="center"/>
        </w:trPr>
        <w:tc>
          <w:tcPr>
            <w:tcW w:w="849" w:type="dxa"/>
          </w:tcPr>
          <w:p w14:paraId="574DB02D" w14:textId="77777777" w:rsidR="0006253F" w:rsidRDefault="0006253F" w:rsidP="00036D90">
            <w:pPr>
              <w:spacing w:before="326" w:line="180" w:lineRule="auto"/>
              <w:ind w:firstLine="37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6628" w:type="dxa"/>
          </w:tcPr>
          <w:p w14:paraId="5A6C924D" w14:textId="77777777" w:rsidR="0006253F" w:rsidRDefault="0006253F" w:rsidP="00036D90">
            <w:pPr>
              <w:spacing w:before="80" w:line="225" w:lineRule="auto"/>
              <w:ind w:left="114" w:right="29" w:firstLine="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申报人共同生活的家庭成员近</w:t>
            </w:r>
            <w:r>
              <w:rPr>
                <w:rFonts w:ascii="仿宋" w:eastAsia="仿宋" w:hAnsi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14</w:t>
            </w:r>
            <w:r>
              <w:rPr>
                <w:rFonts w:ascii="仿宋" w:eastAsia="仿宋" w:hAnsi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天内有境外旅居史，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未按照有关规定落实防控措施。</w:t>
            </w:r>
          </w:p>
        </w:tc>
        <w:tc>
          <w:tcPr>
            <w:tcW w:w="1569" w:type="dxa"/>
          </w:tcPr>
          <w:p w14:paraId="123579A7" w14:textId="77777777" w:rsidR="0006253F" w:rsidRDefault="0006253F" w:rsidP="00036D90">
            <w:pPr>
              <w:spacing w:before="281" w:line="185" w:lineRule="auto"/>
              <w:ind w:firstLine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是□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否□</w:t>
            </w:r>
          </w:p>
        </w:tc>
      </w:tr>
      <w:tr w:rsidR="0006253F" w14:paraId="17F4A9CA" w14:textId="77777777" w:rsidTr="00036D90">
        <w:trPr>
          <w:trHeight w:val="811"/>
          <w:jc w:val="center"/>
        </w:trPr>
        <w:tc>
          <w:tcPr>
            <w:tcW w:w="849" w:type="dxa"/>
          </w:tcPr>
          <w:p w14:paraId="217FAFEA" w14:textId="77777777" w:rsidR="0006253F" w:rsidRDefault="0006253F" w:rsidP="00036D90">
            <w:pPr>
              <w:spacing w:before="325" w:line="180" w:lineRule="auto"/>
              <w:ind w:firstLine="37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6628" w:type="dxa"/>
          </w:tcPr>
          <w:p w14:paraId="3A8C60B3" w14:textId="77777777" w:rsidR="0006253F" w:rsidRDefault="0006253F" w:rsidP="00036D90">
            <w:pPr>
              <w:spacing w:before="82" w:line="225" w:lineRule="auto"/>
              <w:ind w:left="117" w:right="104" w:firstLine="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申报人共同生活的家庭成员有发热、干咳、气促等症</w:t>
            </w: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状，且未到医院发热门诊就诊。</w:t>
            </w:r>
          </w:p>
        </w:tc>
        <w:tc>
          <w:tcPr>
            <w:tcW w:w="1569" w:type="dxa"/>
          </w:tcPr>
          <w:p w14:paraId="366691D0" w14:textId="77777777" w:rsidR="0006253F" w:rsidRDefault="0006253F" w:rsidP="00036D90">
            <w:pPr>
              <w:spacing w:before="285" w:line="185" w:lineRule="auto"/>
              <w:ind w:firstLine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是□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否□</w:t>
            </w:r>
          </w:p>
        </w:tc>
      </w:tr>
    </w:tbl>
    <w:p w14:paraId="202259F7" w14:textId="77777777" w:rsidR="0006253F" w:rsidRDefault="0006253F" w:rsidP="0006253F">
      <w:pPr>
        <w:spacing w:line="253" w:lineRule="auto"/>
      </w:pPr>
    </w:p>
    <w:p w14:paraId="60E21951" w14:textId="77777777" w:rsidR="0006253F" w:rsidRDefault="0006253F" w:rsidP="0006253F">
      <w:pPr>
        <w:spacing w:before="104" w:line="184" w:lineRule="auto"/>
        <w:ind w:firstLine="1812"/>
        <w:rPr>
          <w:rFonts w:ascii="仿宋" w:eastAsia="仿宋" w:hAnsi="仿宋" w:cs="仿宋"/>
          <w:spacing w:val="-3"/>
          <w:sz w:val="32"/>
          <w:szCs w:val="32"/>
        </w:rPr>
      </w:pPr>
    </w:p>
    <w:p w14:paraId="09B617D2" w14:textId="253AFA8F" w:rsidR="00CA467C" w:rsidRDefault="001A0978">
      <w:pPr>
        <w:rPr>
          <w:rFonts w:eastAsiaTheme="minorEastAsia"/>
        </w:rPr>
      </w:pPr>
    </w:p>
    <w:p w14:paraId="62AB113F" w14:textId="57C17ACC" w:rsidR="0006253F" w:rsidRDefault="0006253F">
      <w:pPr>
        <w:rPr>
          <w:rFonts w:eastAsiaTheme="minorEastAsia"/>
        </w:rPr>
      </w:pPr>
    </w:p>
    <w:p w14:paraId="3490C6F1" w14:textId="312CD56E" w:rsidR="0006253F" w:rsidRDefault="0006253F">
      <w:pPr>
        <w:rPr>
          <w:rFonts w:eastAsiaTheme="minorEastAsia"/>
        </w:rPr>
      </w:pPr>
    </w:p>
    <w:p w14:paraId="2004BA8C" w14:textId="707561AD" w:rsidR="0006253F" w:rsidRDefault="0006253F">
      <w:pPr>
        <w:rPr>
          <w:rFonts w:eastAsiaTheme="minorEastAsia"/>
        </w:rPr>
      </w:pPr>
    </w:p>
    <w:p w14:paraId="62311B5D" w14:textId="10F39FD2" w:rsidR="0006253F" w:rsidRDefault="0006253F">
      <w:pPr>
        <w:rPr>
          <w:rFonts w:eastAsiaTheme="minorEastAsia"/>
        </w:rPr>
      </w:pPr>
    </w:p>
    <w:p w14:paraId="6D46F761" w14:textId="568D3800" w:rsidR="0006253F" w:rsidRDefault="0006253F">
      <w:pPr>
        <w:rPr>
          <w:rFonts w:eastAsiaTheme="minorEastAsia"/>
        </w:rPr>
      </w:pPr>
    </w:p>
    <w:p w14:paraId="02AA4A45" w14:textId="59EFEC9E" w:rsidR="0006253F" w:rsidRDefault="0006253F">
      <w:pPr>
        <w:rPr>
          <w:rFonts w:eastAsiaTheme="minorEastAsia"/>
        </w:rPr>
      </w:pPr>
    </w:p>
    <w:p w14:paraId="05EAB76F" w14:textId="77777777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  <w:r w:rsidRPr="0006253F">
        <w:rPr>
          <w:rFonts w:ascii="仿宋" w:eastAsia="仿宋" w:hAnsi="仿宋" w:hint="eastAsia"/>
          <w:sz w:val="32"/>
          <w:szCs w:val="32"/>
        </w:rPr>
        <w:lastRenderedPageBreak/>
        <w:t>本人承诺：</w:t>
      </w:r>
    </w:p>
    <w:p w14:paraId="188BC56A" w14:textId="4BDF5C93" w:rsidR="0006253F" w:rsidRPr="0006253F" w:rsidRDefault="0006253F" w:rsidP="0006253F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6253F">
        <w:rPr>
          <w:rFonts w:ascii="仿宋" w:eastAsia="仿宋" w:hAnsi="仿宋" w:hint="eastAsia"/>
          <w:sz w:val="32"/>
          <w:szCs w:val="32"/>
        </w:rPr>
        <w:t>我将如实填写《健康承诺书</w:t>
      </w:r>
      <w:r>
        <w:rPr>
          <w:rFonts w:ascii="仿宋" w:eastAsia="仿宋" w:hAnsi="仿宋" w:hint="eastAsia"/>
          <w:sz w:val="32"/>
          <w:szCs w:val="32"/>
        </w:rPr>
        <w:t>》，</w:t>
      </w:r>
      <w:r w:rsidRPr="0006253F">
        <w:rPr>
          <w:rFonts w:ascii="仿宋" w:eastAsia="仿宋" w:hAnsi="仿宋" w:hint="eastAsia"/>
          <w:sz w:val="32"/>
          <w:szCs w:val="32"/>
        </w:rPr>
        <w:t>如有发热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6253F">
        <w:rPr>
          <w:rFonts w:ascii="仿宋" w:eastAsia="仿宋" w:hAnsi="仿宋" w:hint="eastAsia"/>
          <w:sz w:val="32"/>
          <w:szCs w:val="32"/>
        </w:rPr>
        <w:t>咳嗽、呼吸困难、乏力、嗅觉减退、腹泻等病状出现，将及时向赛事竞委会报告，并立即就医。如因隐瞒病情及接触史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6253F">
        <w:rPr>
          <w:rFonts w:ascii="仿宋" w:eastAsia="仿宋" w:hAnsi="仿宋" w:hint="eastAsia"/>
          <w:sz w:val="32"/>
          <w:szCs w:val="32"/>
        </w:rPr>
        <w:t>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 w14:paraId="45212DCD" w14:textId="77777777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</w:p>
    <w:p w14:paraId="24E6F774" w14:textId="77777777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</w:p>
    <w:p w14:paraId="4BAFD8C8" w14:textId="77777777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  <w:r w:rsidRPr="0006253F">
        <w:rPr>
          <w:rFonts w:ascii="仿宋" w:eastAsia="仿宋" w:hAnsi="仿宋" w:hint="eastAsia"/>
          <w:sz w:val="32"/>
          <w:szCs w:val="32"/>
        </w:rPr>
        <w:t>参赛人员签字：</w:t>
      </w:r>
    </w:p>
    <w:p w14:paraId="341C60FA" w14:textId="77777777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</w:p>
    <w:p w14:paraId="3FC11503" w14:textId="77777777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</w:p>
    <w:p w14:paraId="6D4FE4C9" w14:textId="77777777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</w:p>
    <w:p w14:paraId="2D08E4E9" w14:textId="77777777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</w:p>
    <w:p w14:paraId="0B88B3C6" w14:textId="34158510" w:rsidR="0006253F" w:rsidRPr="0006253F" w:rsidRDefault="0006253F" w:rsidP="0006253F">
      <w:pPr>
        <w:rPr>
          <w:rFonts w:ascii="仿宋" w:eastAsia="仿宋" w:hAnsi="仿宋"/>
          <w:sz w:val="32"/>
          <w:szCs w:val="32"/>
        </w:rPr>
      </w:pPr>
    </w:p>
    <w:p w14:paraId="16655FE4" w14:textId="5B8A8F7B" w:rsidR="0006253F" w:rsidRPr="0006253F" w:rsidRDefault="0006253F" w:rsidP="0006253F">
      <w:pPr>
        <w:spacing w:line="560" w:lineRule="exact"/>
        <w:jc w:val="center"/>
        <w:rPr>
          <w:rFonts w:ascii="方正大标宋简体" w:eastAsia="方正大标宋简体" w:hAnsi="仿宋" w:hint="eastAsia"/>
          <w:sz w:val="32"/>
          <w:szCs w:val="32"/>
        </w:rPr>
      </w:pPr>
      <w:r w:rsidRPr="0006253F">
        <w:rPr>
          <w:rFonts w:ascii="方正大标宋简体" w:eastAsia="方正大标宋简体" w:hAnsi="仿宋" w:hint="eastAsia"/>
          <w:sz w:val="32"/>
          <w:szCs w:val="32"/>
        </w:rPr>
        <w:t>申报说明</w:t>
      </w:r>
    </w:p>
    <w:p w14:paraId="4A1C60B4" w14:textId="1FF6A95E" w:rsidR="0006253F" w:rsidRPr="0006253F" w:rsidRDefault="0006253F" w:rsidP="0006253F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6253F">
        <w:rPr>
          <w:rFonts w:ascii="仿宋" w:eastAsia="仿宋" w:hAnsi="仿宋" w:hint="eastAsia"/>
          <w:sz w:val="32"/>
          <w:szCs w:val="32"/>
        </w:rPr>
        <w:t>所有参赛人员（含领队、教练员、裁判员、运动员、工作人员）须于赛事报到前填写《健康承诺书》（每人</w:t>
      </w:r>
      <w:r>
        <w:rPr>
          <w:rFonts w:ascii="仿宋" w:eastAsia="仿宋" w:hAnsi="仿宋"/>
          <w:sz w:val="32"/>
          <w:szCs w:val="32"/>
        </w:rPr>
        <w:t>1</w:t>
      </w:r>
      <w:r w:rsidRPr="0006253F">
        <w:rPr>
          <w:rFonts w:ascii="仿宋" w:eastAsia="仿宋" w:hAnsi="仿宋" w:hint="eastAsia"/>
          <w:sz w:val="32"/>
          <w:szCs w:val="32"/>
        </w:rPr>
        <w:t>份），</w:t>
      </w:r>
      <w:r w:rsidRPr="0006253F">
        <w:rPr>
          <w:rFonts w:ascii="仿宋" w:eastAsia="仿宋" w:hAnsi="仿宋"/>
          <w:sz w:val="32"/>
          <w:szCs w:val="32"/>
        </w:rPr>
        <w:t xml:space="preserve"> </w:t>
      </w:r>
      <w:r w:rsidRPr="0006253F">
        <w:rPr>
          <w:rFonts w:ascii="仿宋" w:eastAsia="仿宋" w:hAnsi="仿宋" w:hint="eastAsia"/>
          <w:sz w:val="32"/>
          <w:szCs w:val="32"/>
        </w:rPr>
        <w:t>于报到当天交于报到点工作人员。</w:t>
      </w:r>
    </w:p>
    <w:p w14:paraId="3DB6C00B" w14:textId="77777777" w:rsidR="0006253F" w:rsidRPr="0006253F" w:rsidRDefault="0006253F" w:rsidP="0006253F">
      <w:pPr>
        <w:rPr>
          <w:rFonts w:eastAsiaTheme="minorEastAsia"/>
          <w:sz w:val="32"/>
          <w:szCs w:val="32"/>
        </w:rPr>
      </w:pPr>
    </w:p>
    <w:p w14:paraId="6455420A" w14:textId="77777777" w:rsidR="0006253F" w:rsidRPr="0006253F" w:rsidRDefault="0006253F">
      <w:pPr>
        <w:rPr>
          <w:rFonts w:eastAsiaTheme="minorEastAsia" w:hint="eastAsia"/>
          <w:sz w:val="32"/>
          <w:szCs w:val="32"/>
        </w:rPr>
      </w:pPr>
    </w:p>
    <w:sectPr w:rsidR="0006253F" w:rsidRPr="0006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35BA" w14:textId="77777777" w:rsidR="001A0978" w:rsidRDefault="001A0978" w:rsidP="0006253F">
      <w:r>
        <w:separator/>
      </w:r>
    </w:p>
  </w:endnote>
  <w:endnote w:type="continuationSeparator" w:id="0">
    <w:p w14:paraId="3DB8E997" w14:textId="77777777" w:rsidR="001A0978" w:rsidRDefault="001A0978" w:rsidP="0006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8A74" w14:textId="77777777" w:rsidR="001A0978" w:rsidRDefault="001A0978" w:rsidP="0006253F">
      <w:r>
        <w:separator/>
      </w:r>
    </w:p>
  </w:footnote>
  <w:footnote w:type="continuationSeparator" w:id="0">
    <w:p w14:paraId="55FBF172" w14:textId="77777777" w:rsidR="001A0978" w:rsidRDefault="001A0978" w:rsidP="0006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9E"/>
    <w:rsid w:val="0006253F"/>
    <w:rsid w:val="001A0978"/>
    <w:rsid w:val="003E5168"/>
    <w:rsid w:val="00B21EB9"/>
    <w:rsid w:val="00B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736D"/>
  <w15:chartTrackingRefBased/>
  <w15:docId w15:val="{7DA1F2C8-E3FA-43B0-BB1F-0D439467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53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5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53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53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6253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YY</dc:creator>
  <cp:keywords/>
  <dc:description/>
  <cp:lastModifiedBy>F YY</cp:lastModifiedBy>
  <cp:revision>2</cp:revision>
  <dcterms:created xsi:type="dcterms:W3CDTF">2021-11-12T07:37:00Z</dcterms:created>
  <dcterms:modified xsi:type="dcterms:W3CDTF">2021-11-12T07:45:00Z</dcterms:modified>
</cp:coreProperties>
</file>